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D16C3" w14:textId="77777777" w:rsidR="007C72C8" w:rsidRPr="00F3077D" w:rsidRDefault="007C72C8" w:rsidP="00F3077D">
      <w:pPr>
        <w:pStyle w:val="SalisCabealhoEsquerdaArial11"/>
        <w:tabs>
          <w:tab w:val="left" w:pos="1701"/>
        </w:tabs>
        <w:spacing w:line="276" w:lineRule="auto"/>
        <w:jc w:val="center"/>
        <w:rPr>
          <w:sz w:val="24"/>
          <w:szCs w:val="24"/>
        </w:rPr>
      </w:pPr>
      <w:r w:rsidRPr="00F3077D">
        <w:rPr>
          <w:sz w:val="24"/>
          <w:szCs w:val="24"/>
        </w:rPr>
        <w:t>(PAPEL TIMBRADO DA EMPRESA)</w:t>
      </w:r>
    </w:p>
    <w:p w14:paraId="645EFB06" w14:textId="77777777" w:rsidR="007C72C8" w:rsidRPr="00F3077D" w:rsidRDefault="007C72C8" w:rsidP="00F3077D">
      <w:pPr>
        <w:pStyle w:val="SalisCabealhoEsquerdaArial11"/>
        <w:tabs>
          <w:tab w:val="left" w:pos="1701"/>
        </w:tabs>
        <w:spacing w:line="276" w:lineRule="auto"/>
        <w:jc w:val="center"/>
        <w:rPr>
          <w:sz w:val="20"/>
        </w:rPr>
      </w:pPr>
    </w:p>
    <w:p w14:paraId="2E1D9117" w14:textId="74DC7640" w:rsidR="007C72C8" w:rsidRPr="00F3077D" w:rsidRDefault="007C72C8" w:rsidP="00F3077D">
      <w:pPr>
        <w:pStyle w:val="SalisCabealhoEsquerdaArial11"/>
        <w:tabs>
          <w:tab w:val="left" w:pos="1701"/>
        </w:tabs>
        <w:spacing w:line="276" w:lineRule="auto"/>
        <w:jc w:val="center"/>
        <w:rPr>
          <w:sz w:val="24"/>
          <w:szCs w:val="24"/>
        </w:rPr>
      </w:pPr>
      <w:r w:rsidRPr="00F3077D">
        <w:rPr>
          <w:b/>
          <w:bCs/>
          <w:sz w:val="24"/>
          <w:szCs w:val="24"/>
          <w:shd w:val="clear" w:color="auto" w:fill="FFFFFF"/>
        </w:rPr>
        <w:t xml:space="preserve">ANEXO II – </w:t>
      </w:r>
      <w:r w:rsidRPr="00F3077D">
        <w:rPr>
          <w:b/>
          <w:bCs/>
          <w:sz w:val="24"/>
          <w:szCs w:val="24"/>
        </w:rPr>
        <w:t>MODELO DE PROPOSTA DE PREÇOS</w:t>
      </w:r>
    </w:p>
    <w:p w14:paraId="3F53F466" w14:textId="77777777" w:rsidR="007C72C8" w:rsidRPr="00F3077D" w:rsidRDefault="007C72C8" w:rsidP="00F3077D">
      <w:pPr>
        <w:pStyle w:val="Standard"/>
        <w:spacing w:line="276" w:lineRule="auto"/>
        <w:ind w:firstLine="720"/>
        <w:rPr>
          <w:rFonts w:ascii="Arial" w:hAnsi="Arial"/>
          <w:iCs/>
          <w:sz w:val="20"/>
          <w:szCs w:val="20"/>
        </w:rPr>
      </w:pPr>
      <w:bookmarkStart w:id="0" w:name="_Hlk141193951"/>
      <w:bookmarkEnd w:id="0"/>
    </w:p>
    <w:p w14:paraId="12D3CD1E" w14:textId="49DFC624" w:rsidR="007C72C8" w:rsidRPr="00F3077D" w:rsidRDefault="007C72C8" w:rsidP="00F3077D">
      <w:pPr>
        <w:pStyle w:val="Standard"/>
        <w:spacing w:line="276" w:lineRule="auto"/>
        <w:ind w:firstLine="720"/>
        <w:jc w:val="both"/>
        <w:rPr>
          <w:rFonts w:ascii="Arial" w:hAnsi="Arial"/>
          <w:iCs/>
        </w:rPr>
      </w:pPr>
      <w:r w:rsidRPr="00F3077D">
        <w:rPr>
          <w:rFonts w:ascii="Arial" w:hAnsi="Arial"/>
          <w:iCs/>
        </w:rPr>
        <w:t xml:space="preserve">Apresentamos a nossa proposta referente à </w:t>
      </w:r>
      <w:r w:rsidRPr="00F3077D">
        <w:rPr>
          <w:rFonts w:ascii="Arial" w:hAnsi="Arial"/>
          <w:b/>
          <w:bCs/>
          <w:iCs/>
        </w:rPr>
        <w:t xml:space="preserve">prestação de serviços contínuos de carregadores (capatazia), a serem executados </w:t>
      </w:r>
      <w:r w:rsidR="00F44356" w:rsidRPr="00F3077D">
        <w:rPr>
          <w:rFonts w:ascii="Arial" w:hAnsi="Arial"/>
          <w:b/>
          <w:bCs/>
          <w:iCs/>
        </w:rPr>
        <w:t>sob demanda</w:t>
      </w:r>
      <w:r w:rsidR="00F44356">
        <w:rPr>
          <w:rFonts w:ascii="Arial" w:hAnsi="Arial"/>
          <w:b/>
          <w:bCs/>
          <w:iCs/>
        </w:rPr>
        <w:t xml:space="preserve">, </w:t>
      </w:r>
      <w:r w:rsidRPr="00F3077D">
        <w:rPr>
          <w:rFonts w:ascii="Arial" w:hAnsi="Arial"/>
          <w:b/>
          <w:bCs/>
          <w:iCs/>
        </w:rPr>
        <w:t xml:space="preserve">SEM dedicação exclusiva de mão de obra, </w:t>
      </w:r>
      <w:r w:rsidRPr="00F3077D">
        <w:rPr>
          <w:rFonts w:ascii="Arial" w:hAnsi="Arial"/>
          <w:iCs/>
        </w:rPr>
        <w:t>conforme especificações constantes do Aviso de Contratação Direta PF/RN nº 01/2026 e seus anexos. Nossos preços são os constantes no quadro abaixo:</w:t>
      </w:r>
    </w:p>
    <w:p w14:paraId="6270A621" w14:textId="77777777" w:rsidR="007C72C8" w:rsidRPr="00F3077D" w:rsidRDefault="007C72C8" w:rsidP="007C72C8">
      <w:pPr>
        <w:pStyle w:val="Standard"/>
        <w:ind w:firstLine="720"/>
        <w:jc w:val="both"/>
        <w:rPr>
          <w:rFonts w:ascii="Arial" w:hAnsi="Arial"/>
          <w:iCs/>
        </w:rPr>
      </w:pPr>
      <w:r w:rsidRPr="00F3077D">
        <w:rPr>
          <w:rFonts w:ascii="Arial" w:hAnsi="Arial"/>
          <w:iCs/>
        </w:rPr>
        <w:tab/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90"/>
        <w:gridCol w:w="2682"/>
        <w:gridCol w:w="1163"/>
        <w:gridCol w:w="1537"/>
        <w:gridCol w:w="1123"/>
        <w:gridCol w:w="1199"/>
      </w:tblGrid>
      <w:tr w:rsidR="007C72C8" w:rsidRPr="00F3077D" w14:paraId="7278B5F3" w14:textId="77777777" w:rsidTr="007C72C8">
        <w:trPr>
          <w:jc w:val="center"/>
        </w:trPr>
        <w:tc>
          <w:tcPr>
            <w:tcW w:w="704" w:type="dxa"/>
            <w:vAlign w:val="center"/>
          </w:tcPr>
          <w:p w14:paraId="643006E7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ITEM</w:t>
            </w:r>
          </w:p>
        </w:tc>
        <w:tc>
          <w:tcPr>
            <w:tcW w:w="2835" w:type="dxa"/>
            <w:vAlign w:val="center"/>
          </w:tcPr>
          <w:p w14:paraId="2185A649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ESPECIFICAÇÃO</w:t>
            </w:r>
          </w:p>
        </w:tc>
        <w:tc>
          <w:tcPr>
            <w:tcW w:w="851" w:type="dxa"/>
            <w:vAlign w:val="center"/>
          </w:tcPr>
          <w:p w14:paraId="1F48F43F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Unidade de Medida</w:t>
            </w:r>
          </w:p>
        </w:tc>
        <w:tc>
          <w:tcPr>
            <w:tcW w:w="1287" w:type="dxa"/>
            <w:vAlign w:val="center"/>
          </w:tcPr>
          <w:p w14:paraId="4CCED16E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Quantidade</w:t>
            </w:r>
          </w:p>
        </w:tc>
        <w:tc>
          <w:tcPr>
            <w:tcW w:w="950" w:type="dxa"/>
            <w:vAlign w:val="center"/>
          </w:tcPr>
          <w:p w14:paraId="354539CF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Valor Unitário</w:t>
            </w:r>
          </w:p>
        </w:tc>
        <w:tc>
          <w:tcPr>
            <w:tcW w:w="1318" w:type="dxa"/>
            <w:vAlign w:val="center"/>
          </w:tcPr>
          <w:p w14:paraId="3BC793AA" w14:textId="77777777" w:rsidR="007C72C8" w:rsidRPr="00F3077D" w:rsidRDefault="007C72C8" w:rsidP="00574DD2">
            <w:pPr>
              <w:pStyle w:val="Standard"/>
              <w:jc w:val="center"/>
              <w:rPr>
                <w:rFonts w:ascii="Arial" w:hAnsi="Arial"/>
                <w:b/>
                <w:bCs/>
                <w:iCs/>
              </w:rPr>
            </w:pPr>
            <w:r w:rsidRPr="00F3077D">
              <w:rPr>
                <w:rFonts w:ascii="Arial" w:hAnsi="Arial"/>
                <w:b/>
                <w:bCs/>
                <w:iCs/>
              </w:rPr>
              <w:t>Valor Total</w:t>
            </w:r>
          </w:p>
        </w:tc>
      </w:tr>
      <w:tr w:rsidR="007C72C8" w:rsidRPr="00F3077D" w14:paraId="491A8F55" w14:textId="77777777" w:rsidTr="007C72C8">
        <w:trPr>
          <w:jc w:val="center"/>
        </w:trPr>
        <w:tc>
          <w:tcPr>
            <w:tcW w:w="704" w:type="dxa"/>
            <w:vAlign w:val="center"/>
          </w:tcPr>
          <w:p w14:paraId="587B5EC8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835" w:type="dxa"/>
            <w:vAlign w:val="center"/>
          </w:tcPr>
          <w:p w14:paraId="0FEFFC05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851" w:type="dxa"/>
            <w:vAlign w:val="center"/>
          </w:tcPr>
          <w:p w14:paraId="04A40BBC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1287" w:type="dxa"/>
            <w:vAlign w:val="center"/>
          </w:tcPr>
          <w:p w14:paraId="2462DC74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950" w:type="dxa"/>
            <w:vAlign w:val="center"/>
          </w:tcPr>
          <w:p w14:paraId="7FB0079B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1318" w:type="dxa"/>
            <w:vAlign w:val="center"/>
          </w:tcPr>
          <w:p w14:paraId="1F20D1BA" w14:textId="77777777" w:rsidR="007C72C8" w:rsidRPr="00F3077D" w:rsidRDefault="007C72C8" w:rsidP="00574DD2">
            <w:pPr>
              <w:pStyle w:val="Standard"/>
              <w:jc w:val="both"/>
              <w:rPr>
                <w:rFonts w:ascii="Arial" w:hAnsi="Arial"/>
                <w:iCs/>
              </w:rPr>
            </w:pPr>
          </w:p>
        </w:tc>
      </w:tr>
    </w:tbl>
    <w:p w14:paraId="7682167E" w14:textId="77777777" w:rsidR="007C72C8" w:rsidRPr="00F3077D" w:rsidRDefault="007C72C8" w:rsidP="00651CBB">
      <w:pPr>
        <w:pStyle w:val="Standard"/>
        <w:spacing w:line="276" w:lineRule="auto"/>
        <w:jc w:val="both"/>
        <w:rPr>
          <w:rFonts w:ascii="Arial" w:hAnsi="Arial"/>
          <w:u w:val="single"/>
          <w:lang w:eastAsia="en-US"/>
        </w:rPr>
      </w:pPr>
      <w:r w:rsidRPr="00F3077D">
        <w:rPr>
          <w:rFonts w:ascii="Arial" w:hAnsi="Arial"/>
          <w:b/>
          <w:bCs/>
          <w:lang w:eastAsia="en-US"/>
        </w:rPr>
        <w:t>Validade da Proposta</w:t>
      </w:r>
      <w:r w:rsidRPr="00F3077D">
        <w:rPr>
          <w:rFonts w:ascii="Arial" w:hAnsi="Arial"/>
          <w:u w:val="single"/>
          <w:lang w:eastAsia="en-US"/>
        </w:rPr>
        <w:t>: mínimo de 60 (sessenta) dias, a contar da data da abertura da sessão pública</w:t>
      </w:r>
    </w:p>
    <w:p w14:paraId="77A5D52F" w14:textId="77777777" w:rsidR="007C72C8" w:rsidRPr="00F3077D" w:rsidRDefault="007C72C8" w:rsidP="00F3077D">
      <w:pPr>
        <w:pStyle w:val="Standard"/>
        <w:spacing w:line="276" w:lineRule="auto"/>
        <w:rPr>
          <w:rFonts w:ascii="Arial" w:hAnsi="Arial"/>
          <w:u w:val="single"/>
          <w:lang w:eastAsia="en-US"/>
        </w:rPr>
      </w:pPr>
    </w:p>
    <w:p w14:paraId="2FF05E31" w14:textId="77777777" w:rsidR="007C72C8" w:rsidRPr="00F3077D" w:rsidRDefault="007C72C8" w:rsidP="00F3077D">
      <w:pPr>
        <w:pStyle w:val="Standard"/>
        <w:spacing w:line="276" w:lineRule="auto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a) Os preços indicados na proposta incluem todos os custos, benefícios, encargos, tributos e demais contribuições pertinentes;</w:t>
      </w:r>
    </w:p>
    <w:p w14:paraId="335A49DB" w14:textId="53EFB59E" w:rsidR="007C72C8" w:rsidRPr="00F3077D" w:rsidRDefault="007C72C8" w:rsidP="00F3077D">
      <w:pPr>
        <w:pStyle w:val="Standard"/>
        <w:spacing w:line="276" w:lineRule="auto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b) Conhece a legislação de regência desta licitação e que os serviços serão fornecidos de acordo com as condições estabelecidas no Aviso de Contratação D</w:t>
      </w:r>
      <w:r w:rsidR="00F3077D" w:rsidRPr="00F3077D">
        <w:rPr>
          <w:rFonts w:ascii="Arial" w:hAnsi="Arial"/>
          <w:lang w:eastAsia="en-US"/>
        </w:rPr>
        <w:t>ir</w:t>
      </w:r>
      <w:r w:rsidRPr="00F3077D">
        <w:rPr>
          <w:rFonts w:ascii="Arial" w:hAnsi="Arial"/>
          <w:lang w:eastAsia="en-US"/>
        </w:rPr>
        <w:t>eta e seus anexos;</w:t>
      </w:r>
    </w:p>
    <w:p w14:paraId="29D0180C" w14:textId="77777777" w:rsidR="007C72C8" w:rsidRPr="00F3077D" w:rsidRDefault="007C72C8" w:rsidP="00F3077D">
      <w:pPr>
        <w:pStyle w:val="Standard"/>
        <w:spacing w:line="276" w:lineRule="auto"/>
        <w:jc w:val="both"/>
        <w:rPr>
          <w:rFonts w:ascii="Arial" w:hAnsi="Arial"/>
          <w:b/>
          <w:bCs/>
          <w:lang w:eastAsia="en-US"/>
        </w:rPr>
      </w:pPr>
      <w:r w:rsidRPr="00F3077D">
        <w:rPr>
          <w:rFonts w:ascii="Arial" w:hAnsi="Arial"/>
          <w:lang w:eastAsia="en-US"/>
        </w:rPr>
        <w:t xml:space="preserve">c) </w:t>
      </w:r>
      <w:r w:rsidRPr="00F3077D">
        <w:rPr>
          <w:rFonts w:ascii="Arial" w:hAnsi="Arial"/>
          <w:b/>
          <w:bCs/>
          <w:lang w:eastAsia="en-US"/>
        </w:rPr>
        <w:t>Dados da empresa:</w:t>
      </w:r>
    </w:p>
    <w:p w14:paraId="2F3754C2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bookmarkStart w:id="1" w:name="_Hlk80960523"/>
      <w:r w:rsidRPr="00F3077D">
        <w:rPr>
          <w:rFonts w:ascii="Arial" w:hAnsi="Arial"/>
          <w:lang w:eastAsia="en-US"/>
        </w:rPr>
        <w:t>Razão Social:</w:t>
      </w:r>
      <w:bookmarkEnd w:id="1"/>
    </w:p>
    <w:p w14:paraId="78BB6C7E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CNPJ:</w:t>
      </w:r>
    </w:p>
    <w:p w14:paraId="493E0BB1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 xml:space="preserve">Nome Fantasia: </w:t>
      </w:r>
    </w:p>
    <w:p w14:paraId="6C53711F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Inscrição Estadual/Inscrição Municipal:</w:t>
      </w:r>
    </w:p>
    <w:p w14:paraId="58279AB6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Endereço Completo:</w:t>
      </w:r>
    </w:p>
    <w:p w14:paraId="02671A0D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E-mail:</w:t>
      </w:r>
    </w:p>
    <w:p w14:paraId="485F27B5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Telefones:</w:t>
      </w:r>
    </w:p>
    <w:p w14:paraId="0583336F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Representante(s) Legal(</w:t>
      </w:r>
      <w:proofErr w:type="spellStart"/>
      <w:r w:rsidRPr="00F3077D">
        <w:rPr>
          <w:rFonts w:ascii="Arial" w:hAnsi="Arial"/>
          <w:lang w:eastAsia="en-US"/>
        </w:rPr>
        <w:t>is</w:t>
      </w:r>
      <w:proofErr w:type="spellEnd"/>
      <w:r w:rsidRPr="00F3077D">
        <w:rPr>
          <w:rFonts w:ascii="Arial" w:hAnsi="Arial"/>
          <w:lang w:eastAsia="en-US"/>
        </w:rPr>
        <w:t>):</w:t>
      </w:r>
    </w:p>
    <w:p w14:paraId="1558EA4A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CPF/RG:</w:t>
      </w:r>
    </w:p>
    <w:p w14:paraId="0F20DEDF" w14:textId="77777777" w:rsidR="007C72C8" w:rsidRPr="00F3077D" w:rsidRDefault="007C72C8" w:rsidP="00F3077D">
      <w:pPr>
        <w:pStyle w:val="Standard"/>
        <w:spacing w:line="276" w:lineRule="auto"/>
        <w:jc w:val="both"/>
        <w:rPr>
          <w:rFonts w:ascii="Arial" w:hAnsi="Arial"/>
          <w:b/>
          <w:bCs/>
          <w:lang w:eastAsia="en-US"/>
        </w:rPr>
      </w:pPr>
      <w:r w:rsidRPr="00F3077D">
        <w:rPr>
          <w:rFonts w:ascii="Arial" w:hAnsi="Arial"/>
          <w:b/>
          <w:bCs/>
          <w:lang w:eastAsia="en-US"/>
        </w:rPr>
        <w:t>d) Dados Bancários da empresa para pagamento:</w:t>
      </w:r>
    </w:p>
    <w:p w14:paraId="7B12B726" w14:textId="6EEE67AB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Banco/código</w:t>
      </w:r>
      <w:r w:rsidR="00F3077D">
        <w:rPr>
          <w:rFonts w:ascii="Arial" w:hAnsi="Arial"/>
          <w:lang w:eastAsia="en-US"/>
        </w:rPr>
        <w:t>:</w:t>
      </w:r>
    </w:p>
    <w:p w14:paraId="1809181B" w14:textId="77777777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r w:rsidRPr="00F3077D">
        <w:rPr>
          <w:rFonts w:ascii="Arial" w:hAnsi="Arial"/>
          <w:lang w:eastAsia="en-US"/>
        </w:rPr>
        <w:t>Agência/código:</w:t>
      </w:r>
    </w:p>
    <w:p w14:paraId="2FEE7B7B" w14:textId="4B0C09C0" w:rsidR="007C72C8" w:rsidRPr="00F3077D" w:rsidRDefault="007C72C8" w:rsidP="00F3077D">
      <w:pPr>
        <w:pStyle w:val="Standard"/>
        <w:spacing w:line="276" w:lineRule="auto"/>
        <w:ind w:left="708"/>
        <w:jc w:val="both"/>
        <w:rPr>
          <w:rFonts w:ascii="Arial" w:hAnsi="Arial"/>
          <w:lang w:eastAsia="en-US"/>
        </w:rPr>
      </w:pPr>
      <w:bookmarkStart w:id="2" w:name="_Hlk80960509"/>
      <w:r w:rsidRPr="00F3077D">
        <w:rPr>
          <w:rFonts w:ascii="Arial" w:hAnsi="Arial"/>
          <w:lang w:eastAsia="en-US"/>
        </w:rPr>
        <w:t>Conta Corrente</w:t>
      </w:r>
      <w:bookmarkEnd w:id="2"/>
      <w:r w:rsidR="00F3077D">
        <w:rPr>
          <w:rFonts w:ascii="Arial" w:hAnsi="Arial"/>
          <w:lang w:eastAsia="en-US"/>
        </w:rPr>
        <w:t>:</w:t>
      </w:r>
    </w:p>
    <w:p w14:paraId="6B03F5F2" w14:textId="77777777" w:rsidR="007C72C8" w:rsidRPr="00F3077D" w:rsidRDefault="007C72C8" w:rsidP="007C72C8">
      <w:pPr>
        <w:pStyle w:val="Standard"/>
        <w:rPr>
          <w:rFonts w:ascii="Arial" w:hAnsi="Arial"/>
          <w:lang w:eastAsia="en-US"/>
        </w:rPr>
      </w:pPr>
    </w:p>
    <w:p w14:paraId="11FF4412" w14:textId="77777777" w:rsidR="007C72C8" w:rsidRPr="00F3077D" w:rsidRDefault="007C72C8" w:rsidP="007C72C8">
      <w:pPr>
        <w:pStyle w:val="Standard"/>
        <w:ind w:firstLine="720"/>
        <w:jc w:val="both"/>
        <w:rPr>
          <w:rFonts w:ascii="Arial" w:hAnsi="Arial"/>
          <w:b/>
          <w:bCs/>
          <w:lang w:eastAsia="en-US"/>
        </w:rPr>
      </w:pPr>
    </w:p>
    <w:p w14:paraId="08E32376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  <w:bCs/>
        </w:rPr>
      </w:pPr>
    </w:p>
    <w:p w14:paraId="0CD40CD5" w14:textId="149A73EB" w:rsidR="007C72C8" w:rsidRPr="00F3077D" w:rsidRDefault="007C72C8" w:rsidP="007C72C8">
      <w:pPr>
        <w:pStyle w:val="Cabealho"/>
        <w:jc w:val="center"/>
        <w:rPr>
          <w:rFonts w:ascii="Arial" w:hAnsi="Arial" w:cs="Arial"/>
        </w:rPr>
      </w:pPr>
      <w:r w:rsidRPr="00F3077D">
        <w:rPr>
          <w:rFonts w:ascii="Arial" w:hAnsi="Arial" w:cs="Arial"/>
        </w:rPr>
        <w:t>Cidade/Estado, ....... de ………… de 202</w:t>
      </w:r>
      <w:r w:rsidR="00F44356">
        <w:rPr>
          <w:rFonts w:ascii="Arial" w:hAnsi="Arial" w:cs="Arial"/>
        </w:rPr>
        <w:t>6</w:t>
      </w:r>
    </w:p>
    <w:p w14:paraId="3DFD0C3D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  <w:i/>
          <w:iCs/>
        </w:rPr>
      </w:pPr>
    </w:p>
    <w:p w14:paraId="2FCB573A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  <w:i/>
          <w:iCs/>
        </w:rPr>
      </w:pPr>
    </w:p>
    <w:p w14:paraId="26DE2875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  <w:i/>
          <w:iCs/>
        </w:rPr>
      </w:pPr>
    </w:p>
    <w:p w14:paraId="33C2E8EC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</w:rPr>
      </w:pPr>
      <w:r w:rsidRPr="00F3077D">
        <w:rPr>
          <w:rFonts w:ascii="Arial" w:hAnsi="Arial" w:cs="Arial"/>
        </w:rPr>
        <w:t>Assinatura</w:t>
      </w:r>
    </w:p>
    <w:p w14:paraId="576E6619" w14:textId="77777777" w:rsidR="007C72C8" w:rsidRPr="00F3077D" w:rsidRDefault="007C72C8" w:rsidP="007C72C8">
      <w:pPr>
        <w:pStyle w:val="Cabealho"/>
        <w:jc w:val="center"/>
        <w:rPr>
          <w:rFonts w:ascii="Arial" w:hAnsi="Arial" w:cs="Arial"/>
        </w:rPr>
      </w:pPr>
      <w:r w:rsidRPr="00F3077D">
        <w:rPr>
          <w:rFonts w:ascii="Arial" w:hAnsi="Arial" w:cs="Arial"/>
        </w:rPr>
        <w:t>Nome da empresa - CNPJ</w:t>
      </w:r>
    </w:p>
    <w:p w14:paraId="3E87D24A" w14:textId="27DEE3B1" w:rsidR="00590DFE" w:rsidRDefault="007C72C8" w:rsidP="00F3077D">
      <w:pPr>
        <w:pStyle w:val="Cabealho"/>
        <w:jc w:val="center"/>
      </w:pPr>
      <w:r w:rsidRPr="00F3077D">
        <w:rPr>
          <w:rFonts w:ascii="Arial" w:hAnsi="Arial" w:cs="Arial"/>
        </w:rPr>
        <w:t>Nome do representante legal</w:t>
      </w:r>
    </w:p>
    <w:sectPr w:rsidR="00590D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roman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C8"/>
    <w:rsid w:val="001570B1"/>
    <w:rsid w:val="00590DFE"/>
    <w:rsid w:val="005F183C"/>
    <w:rsid w:val="00651CBB"/>
    <w:rsid w:val="00740CF3"/>
    <w:rsid w:val="007B6B90"/>
    <w:rsid w:val="007C72C8"/>
    <w:rsid w:val="00CB7982"/>
    <w:rsid w:val="00E90EB6"/>
    <w:rsid w:val="00F3077D"/>
    <w:rsid w:val="00F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2BAF"/>
  <w15:chartTrackingRefBased/>
  <w15:docId w15:val="{8ED9791E-7C94-4829-8814-D5308D99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C8"/>
    <w:pPr>
      <w:suppressAutoHyphens/>
      <w:spacing w:after="0" w:line="240" w:lineRule="auto"/>
    </w:pPr>
    <w:rPr>
      <w:rFonts w:ascii="Arial" w:eastAsia="Times New Roman" w:hAnsi="Arial" w:cs="Tahoma"/>
      <w:kern w:val="0"/>
      <w:sz w:val="20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C72C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C72C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72C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C72C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C72C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C72C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C72C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C72C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C72C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C72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C72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C72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C72C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C72C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C72C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C72C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C72C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C72C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C72C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7C7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C72C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7C72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C72C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7C72C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C72C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7C72C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C72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C72C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C72C8"/>
    <w:rPr>
      <w:b/>
      <w:bCs/>
      <w:smallCaps/>
      <w:color w:val="0F4761" w:themeColor="accent1" w:themeShade="BF"/>
      <w:spacing w:val="5"/>
    </w:rPr>
  </w:style>
  <w:style w:type="character" w:customStyle="1" w:styleId="CabealhoChar">
    <w:name w:val="Cabeçalho Char"/>
    <w:basedOn w:val="Fontepargpadro"/>
    <w:link w:val="Cabealho"/>
    <w:qFormat/>
    <w:rsid w:val="007C72C8"/>
    <w:rPr>
      <w:rFonts w:ascii="Ecofont_Spranq_eco_Sans" w:hAnsi="Ecofont_Spranq_eco_Sans" w:cs="Tahoma"/>
      <w:sz w:val="24"/>
      <w:szCs w:val="24"/>
    </w:rPr>
  </w:style>
  <w:style w:type="paragraph" w:styleId="Cabealho">
    <w:name w:val="header"/>
    <w:basedOn w:val="Normal"/>
    <w:link w:val="CabealhoChar"/>
    <w:unhideWhenUsed/>
    <w:rsid w:val="007C72C8"/>
    <w:pPr>
      <w:tabs>
        <w:tab w:val="center" w:pos="4252"/>
        <w:tab w:val="right" w:pos="8504"/>
      </w:tabs>
    </w:pPr>
    <w:rPr>
      <w:rFonts w:ascii="Ecofont_Spranq_eco_Sans" w:eastAsiaTheme="minorHAnsi" w:hAnsi="Ecofont_Spranq_eco_Sans"/>
      <w:kern w:val="2"/>
      <w:sz w:val="24"/>
      <w:lang w:eastAsia="en-US"/>
      <w14:ligatures w14:val="standardContextual"/>
    </w:rPr>
  </w:style>
  <w:style w:type="character" w:customStyle="1" w:styleId="CabealhoChar1">
    <w:name w:val="Cabeçalho Char1"/>
    <w:basedOn w:val="Fontepargpadro"/>
    <w:uiPriority w:val="99"/>
    <w:semiHidden/>
    <w:rsid w:val="007C72C8"/>
    <w:rPr>
      <w:rFonts w:ascii="Arial" w:eastAsia="Times New Roman" w:hAnsi="Arial" w:cs="Tahoma"/>
      <w:kern w:val="0"/>
      <w:sz w:val="20"/>
      <w:szCs w:val="24"/>
      <w:lang w:eastAsia="pt-BR"/>
      <w14:ligatures w14:val="none"/>
    </w:rPr>
  </w:style>
  <w:style w:type="paragraph" w:customStyle="1" w:styleId="Standard">
    <w:name w:val="Standard"/>
    <w:qFormat/>
    <w:rsid w:val="007C72C8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customStyle="1" w:styleId="SalisCabealhoEsquerdaArial11">
    <w:name w:val="SalisCabeçalhoEsquerdaArial11"/>
    <w:qFormat/>
    <w:rsid w:val="007C72C8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0"/>
      <w:szCs w:val="20"/>
      <w:lang w:eastAsia="zh-CN"/>
      <w14:ligatures w14:val="none"/>
    </w:rPr>
  </w:style>
  <w:style w:type="table" w:styleId="Tabelacomgrade">
    <w:name w:val="Table Grid"/>
    <w:basedOn w:val="Tabelanormal"/>
    <w:rsid w:val="007C72C8"/>
    <w:pPr>
      <w:suppressAutoHyphens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1070</Characters>
  <Application>Microsoft Office Word</Application>
  <DocSecurity>0</DocSecurity>
  <Lines>59</Lines>
  <Paragraphs>34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Raissa Saldanha Calistrato</dc:creator>
  <cp:keywords/>
  <dc:description/>
  <cp:lastModifiedBy>Raissa Saldanha Calistrato</cp:lastModifiedBy>
  <cp:revision>4</cp:revision>
  <dcterms:created xsi:type="dcterms:W3CDTF">2026-01-15T13:12:00Z</dcterms:created>
  <dcterms:modified xsi:type="dcterms:W3CDTF">2026-01-29T12:59:00Z</dcterms:modified>
</cp:coreProperties>
</file>